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bookmarkStart w:id="0" w:name="_GoBack"/>
      <w:bookmarkEnd w:id="0"/>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rsidR="00463675" w:rsidRPr="000F4E43" w:rsidRDefault="00463675" w:rsidP="000F4E43">
      <w:pPr>
        <w:pStyle w:val="ac"/>
      </w:pPr>
      <w:r w:rsidRPr="000F4E43">
        <w:t>Release:</w:t>
      </w:r>
      <w:r w:rsidRPr="000F4E43">
        <w:tab/>
      </w:r>
      <w:r w:rsidR="007A5D3C">
        <w:rPr>
          <w:color w:val="000000"/>
        </w:rPr>
        <w:t>Release 17</w:t>
      </w:r>
    </w:p>
    <w:p w:rsidR="00463675" w:rsidRPr="000F4E43" w:rsidRDefault="00463675" w:rsidP="000F4E43">
      <w:pPr>
        <w:pStyle w:val="ac"/>
      </w:pPr>
      <w:r w:rsidRPr="000F4E43">
        <w:t>Work Item:</w:t>
      </w:r>
      <w:r w:rsidRPr="000F4E43">
        <w:tab/>
      </w:r>
      <w:r w:rsidR="007A5D3C" w:rsidRPr="002C7415">
        <w:t>SBIProtoc17</w:t>
      </w:r>
      <w:r w:rsidR="007A5D3C">
        <w:t>, TEI17</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7A5D3C">
        <w:rPr>
          <w:b w:val="0"/>
        </w:rPr>
        <w:t>CT4, CT1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AA0FAF">
        <w:rPr>
          <w:color w:val="000000"/>
        </w:rPr>
        <w:t xml:space="preserve"> TS 23.501 CR 3062</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7A5D3C" w:rsidP="007A5D3C">
      <w:r>
        <w:t>SA2 thanks the LS on support of ATC from CT4. SA2 would like to answer the questions as following:</w:t>
      </w:r>
    </w:p>
    <w:p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rsidR="007A5D3C" w:rsidRDefault="007A5D3C" w:rsidP="007A5D3C">
      <w:pPr>
        <w:ind w:leftChars="100" w:left="200" w:firstLineChars="150" w:firstLine="301"/>
        <w:rPr>
          <w:b/>
          <w:iCs/>
          <w:lang w:eastAsia="zh-CN"/>
        </w:rPr>
      </w:pPr>
    </w:p>
    <w:p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all the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Flow release. So, ATC could be applied for </w:t>
      </w:r>
      <w:r w:rsidR="00B262CA" w:rsidRPr="00AA0FAF">
        <w:t>Network triggered Service Request</w:t>
      </w:r>
      <w:r w:rsidR="00B262CA" w:rsidRPr="00AA0FAF">
        <w:rPr>
          <w:lang w:eastAsia="zh-CN"/>
        </w:rPr>
        <w:t xml:space="preserve"> and </w:t>
      </w:r>
      <w:r w:rsidR="00B262CA" w:rsidRPr="00AA0FAF">
        <w:t>PDU Session modification.  And so is SMS over NAS.</w:t>
      </w:r>
      <w:r w:rsidR="00B262CA" w:rsidRPr="00AA0FAF">
        <w:rPr>
          <w:lang w:eastAsia="zh-CN"/>
        </w:rPr>
        <w:t xml:space="preserve"> For the positioning related procedure, it is assumed real-time reporting is needed, thus ATC is not applied.</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rsidR="007A5D3C" w:rsidRPr="00AA0FAF" w:rsidRDefault="007A5D3C" w:rsidP="007A5D3C">
      <w:pPr>
        <w:ind w:leftChars="100" w:left="200"/>
        <w:rPr>
          <w:iCs/>
          <w:lang w:eastAsia="zh-CN"/>
        </w:rPr>
      </w:pPr>
    </w:p>
    <w:p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 CT1 needs to align the mechanism when ATC is applied.</w:t>
      </w:r>
      <w:r w:rsidR="00B262CA" w:rsidRPr="00AA0FAF">
        <w:rPr>
          <w:iCs/>
          <w:lang w:eastAsia="zh-CN"/>
        </w:rPr>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rsidR="00165896" w:rsidRPr="00AA0FAF" w:rsidRDefault="00165896" w:rsidP="007A5D3C">
      <w:pPr>
        <w:ind w:leftChars="100" w:left="200"/>
        <w:rPr>
          <w:iCs/>
          <w:lang w:eastAsia="zh-CN"/>
        </w:rPr>
      </w:pPr>
    </w:p>
    <w:p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 xml:space="preserve">A2 Answer 3: </w:t>
      </w:r>
      <w:r w:rsidR="008A4084" w:rsidRPr="00AA0FAF">
        <w:rPr>
          <w:iCs/>
          <w:lang w:eastAsia="zh-CN"/>
        </w:rPr>
        <w:t xml:space="preserve">AMF needs to know the ATC is active. </w:t>
      </w:r>
      <w:r w:rsidRPr="00AA0FAF">
        <w:t xml:space="preserve">SA2 has not defined </w:t>
      </w:r>
      <w:r w:rsidR="008A4084" w:rsidRPr="00AA0FAF">
        <w:t>how to know this</w:t>
      </w:r>
      <w:r w:rsidRPr="00AA0FAF">
        <w:t xml:space="preserve"> before.</w:t>
      </w:r>
      <w:r w:rsidR="008A4084" w:rsidRPr="00AA0FAF">
        <w:t xml:space="preserve"> </w:t>
      </w:r>
    </w:p>
    <w:p w:rsidR="007A5D3C" w:rsidRPr="00AA0FAF" w:rsidRDefault="007A5D3C" w:rsidP="007A5D3C">
      <w:pPr>
        <w:ind w:leftChars="100" w:left="200"/>
        <w:rPr>
          <w:iCs/>
          <w:lang w:eastAsia="zh-CN"/>
        </w:rPr>
      </w:pPr>
    </w:p>
    <w:p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rsidR="007A5D3C" w:rsidRPr="00AA0FAF" w:rsidRDefault="007A5D3C" w:rsidP="007A5D3C">
      <w:pPr>
        <w:ind w:leftChars="100" w:left="200"/>
      </w:pPr>
    </w:p>
    <w:p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r w:rsidR="00B262CA" w:rsidRPr="00AA0FAF">
        <w:t xml:space="preserve">Yes. </w:t>
      </w:r>
      <w:r w:rsidRPr="00AA0FAF">
        <w:t xml:space="preserve">Please </w:t>
      </w:r>
      <w:r w:rsidR="00B262CA" w:rsidRPr="00AA0FAF">
        <w:t xml:space="preserve">also </w:t>
      </w:r>
      <w:r w:rsidRPr="00AA0FAF">
        <w:t>see Answer 1.</w:t>
      </w:r>
      <w:r w:rsidR="00B262CA" w:rsidRPr="00AA0FAF">
        <w:t xml:space="preserve"> It is assumed </w:t>
      </w:r>
      <w:r w:rsidR="00B262CA" w:rsidRPr="00AA0FAF">
        <w:rPr>
          <w:iCs/>
          <w:lang w:eastAsia="zh-CN"/>
        </w:rPr>
        <w:t>delivering mtData is not required immediate response from UE.</w:t>
      </w:r>
    </w:p>
    <w:p w:rsidR="00165896" w:rsidRDefault="00165896" w:rsidP="007A5D3C">
      <w:pPr>
        <w:ind w:leftChars="100" w:left="200"/>
      </w:pPr>
    </w:p>
    <w:p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rsidR="00165896" w:rsidRDefault="00165896" w:rsidP="00165896">
      <w:pPr>
        <w:ind w:leftChars="100" w:left="200" w:firstLineChars="150" w:firstLine="301"/>
        <w:rPr>
          <w:b/>
          <w:iCs/>
          <w:lang w:eastAsia="zh-CN"/>
        </w:rPr>
      </w:pPr>
    </w:p>
    <w:p w:rsidR="00165896" w:rsidRDefault="00165896" w:rsidP="00165896">
      <w:pPr>
        <w:ind w:leftChars="100" w:left="200" w:firstLineChars="150" w:firstLine="301"/>
        <w:rPr>
          <w:iCs/>
          <w:lang w:eastAsia="zh-CN"/>
        </w:rPr>
      </w:pPr>
      <w:r w:rsidRPr="007A5D3C">
        <w:rPr>
          <w:rFonts w:hint="eastAsia"/>
          <w:b/>
          <w:iCs/>
          <w:lang w:eastAsia="zh-CN"/>
        </w:rPr>
        <w:t>S</w:t>
      </w:r>
      <w:r w:rsidRPr="007A5D3C">
        <w:rPr>
          <w:b/>
          <w:iCs/>
          <w:lang w:eastAsia="zh-CN"/>
        </w:rPr>
        <w:t>A2 Answer</w:t>
      </w:r>
      <w:r>
        <w:rPr>
          <w:b/>
          <w:iCs/>
          <w:lang w:eastAsia="zh-CN"/>
        </w:rPr>
        <w:t xml:space="preserve"> 4: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p>
    <w:p w:rsidR="007A5D3C" w:rsidRPr="00165896" w:rsidRDefault="007A5D3C" w:rsidP="007A5D3C"/>
    <w:p w:rsidR="007A5D3C" w:rsidRPr="000F4E43" w:rsidRDefault="007A5D3C">
      <w:pPr>
        <w:rPr>
          <w:rFonts w:ascii="Arial" w:hAnsi="Arial" w:cs="Arial"/>
          <w:i/>
          <w:iCs/>
          <w:color w:val="FF0000"/>
        </w:rPr>
      </w:pPr>
    </w:p>
    <w:p w:rsidR="00463675" w:rsidRPr="007A5D3C"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rsidR="00463675" w:rsidRPr="008A4084" w:rsidRDefault="008A4084" w:rsidP="008A4084">
      <w:pPr>
        <w:rPr>
          <w:i/>
          <w:iCs/>
        </w:rPr>
      </w:pPr>
      <w:r w:rsidRPr="008A4084">
        <w:t>Kindly take the above information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6E2D9F">
      <w:pPr>
        <w:tabs>
          <w:tab w:val="left" w:pos="3969"/>
          <w:tab w:val="left" w:pos="5103"/>
        </w:tabs>
        <w:spacing w:after="120"/>
        <w:ind w:left="2268" w:hanging="2268"/>
        <w:rPr>
          <w:rFonts w:ascii="Arial" w:hAnsi="Arial" w:cs="Arial"/>
          <w:bCs/>
        </w:rPr>
      </w:pP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B08" w:rsidRDefault="004C2B08">
      <w:r>
        <w:separator/>
      </w:r>
    </w:p>
  </w:endnote>
  <w:endnote w:type="continuationSeparator" w:id="0">
    <w:p w:rsidR="004C2B08" w:rsidRDefault="004C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B08" w:rsidRDefault="004C2B08">
      <w:r>
        <w:separator/>
      </w:r>
    </w:p>
  </w:footnote>
  <w:footnote w:type="continuationSeparator" w:id="0">
    <w:p w:rsidR="004C2B08" w:rsidRDefault="004C2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3007F7"/>
    <w:rsid w:val="00324937"/>
    <w:rsid w:val="00344778"/>
    <w:rsid w:val="003856A3"/>
    <w:rsid w:val="00387EBE"/>
    <w:rsid w:val="003C6ED3"/>
    <w:rsid w:val="003D4891"/>
    <w:rsid w:val="00416573"/>
    <w:rsid w:val="0045420C"/>
    <w:rsid w:val="00463675"/>
    <w:rsid w:val="004727C2"/>
    <w:rsid w:val="00477B8F"/>
    <w:rsid w:val="0049341F"/>
    <w:rsid w:val="004A31B6"/>
    <w:rsid w:val="004C2B08"/>
    <w:rsid w:val="004E592D"/>
    <w:rsid w:val="004E7F6A"/>
    <w:rsid w:val="004F4A64"/>
    <w:rsid w:val="00574CB5"/>
    <w:rsid w:val="00584B08"/>
    <w:rsid w:val="00586194"/>
    <w:rsid w:val="00595688"/>
    <w:rsid w:val="005C38C8"/>
    <w:rsid w:val="005E2A03"/>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A1FE0"/>
    <w:rsid w:val="007A5D3C"/>
    <w:rsid w:val="007E2F26"/>
    <w:rsid w:val="007F3EE4"/>
    <w:rsid w:val="00827222"/>
    <w:rsid w:val="00834BD7"/>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FCE"/>
    <w:rsid w:val="00A40CCC"/>
    <w:rsid w:val="00A441B5"/>
    <w:rsid w:val="00A80196"/>
    <w:rsid w:val="00AA0FAF"/>
    <w:rsid w:val="00AC6962"/>
    <w:rsid w:val="00AE1BD2"/>
    <w:rsid w:val="00AF5D18"/>
    <w:rsid w:val="00B262CA"/>
    <w:rsid w:val="00B31FE9"/>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Change3</cp:lastModifiedBy>
  <cp:revision>3</cp:revision>
  <cp:lastPrinted>2002-04-23T08:10:00Z</cp:lastPrinted>
  <dcterms:created xsi:type="dcterms:W3CDTF">2021-08-10T03:31:00Z</dcterms:created>
  <dcterms:modified xsi:type="dcterms:W3CDTF">2021-08-10T03:33:00Z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(3)4/u2P3CjYqyY9JJHUrVZibV5XYe2Blg7YbjLd5VTaj6TFSPcsg3IH/Vg64cKXnhE1X8ZoI42
zhnFSWLtLzONomv7MgVAcqvSzztvVrKugMSNllhixUi5dP/rkJoFYt7rCDzZcsm/qLnO9gEc
EQGKWrdhQB4djbvPgBCtg+o17LA3l/2iiMGiH4g8pk30dFZVWXtI9QzZDln6nBzcaSf/wSxj
ff0w0/qaiTnSA4ay8Y</vt:lpwstr>
  </property>
  <property fmtid="{D5CDD505-2E9C-101B-9397-08002B2CF9AE}" pid="7" name="_2015_ms_pID_7253431">
    <vt:lpwstr>SDTz8qO/G1EipaxAiJL6RH6x5LMj3d1z/5ei8eiOa8D7wcNFg22Vzx
X+eGFwjmqQOQTjPwfMDvu9OEhxmfbbIVusZh8NIH+gaAxIkaz3Hg1XVT8fgUIcgCvUTFffR5
8o1pO3+3AO4eKI7YOwSvIOvXm+vKMC3sqD8LzRhclOC346iXdYsCKcAEhhL7Gk/tl0bQf2mC
yfowKjzNt9mMeKJ+GCeQoN9t1Zz6Kc8mU8Rm</vt:lpwstr>
  </property>
  <property fmtid="{D5CDD505-2E9C-101B-9397-08002B2CF9AE}" pid="8" name="_2015_ms_pID_7253432">
    <vt:lpwstr>K1KDCzc9lobewQeMp50R76E=</vt:lpwstr>
  </property>
</Properties>
</file>